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npzpn5k019ft" w:id="0"/>
      <w:bookmarkEnd w:id="0"/>
      <w:r w:rsidDel="00000000" w:rsidR="00000000" w:rsidRPr="00000000">
        <w:rPr>
          <w:rtl w:val="0"/>
        </w:rPr>
        <w:t xml:space="preserve">Positive Negative Power Supply</w:t>
      </w:r>
    </w:p>
    <w:p w:rsidR="00000000" w:rsidDel="00000000" w:rsidP="00000000" w:rsidRDefault="00000000" w:rsidRPr="00000000" w14:paraId="00000002">
      <w:pPr>
        <w:pStyle w:val="Heading1"/>
        <w:ind w:left="0" w:firstLine="0"/>
        <w:rPr/>
      </w:pPr>
      <w:bookmarkStart w:colFirst="0" w:colLast="0" w:name="_xrhdkgkqrt8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numPr>
          <w:ilvl w:val="0"/>
          <w:numId w:val="1"/>
        </w:numPr>
        <w:ind w:left="450" w:hanging="450"/>
        <w:rPr/>
      </w:pPr>
      <w:bookmarkStart w:colFirst="0" w:colLast="0" w:name="_gzlb34277aao" w:id="2"/>
      <w:bookmarkEnd w:id="2"/>
      <w:r w:rsidDel="00000000" w:rsidR="00000000" w:rsidRPr="00000000">
        <w:rPr>
          <w:rtl w:val="0"/>
        </w:rPr>
        <w:t xml:space="preserve">Introduction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This power supply is one of the methods that you can use to design a negative and positive power supply:</w:t>
      </w:r>
    </w:p>
    <w:p w:rsidR="00000000" w:rsidDel="00000000" w:rsidP="00000000" w:rsidRDefault="00000000" w:rsidRPr="00000000" w14:paraId="00000006">
      <w:pPr>
        <w:pStyle w:val="Heading1"/>
        <w:jc w:val="center"/>
        <w:rPr/>
      </w:pPr>
      <w:bookmarkStart w:colFirst="0" w:colLast="0" w:name="_7whbhhllymek" w:id="3"/>
      <w:bookmarkEnd w:id="3"/>
      <w:r w:rsidDel="00000000" w:rsidR="00000000" w:rsidRPr="00000000">
        <w:rPr/>
        <w:drawing>
          <wp:inline distB="114300" distT="114300" distL="114300" distR="114300">
            <wp:extent cx="4795838" cy="3927361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95838" cy="39273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Figure 1:</w:t>
      </w:r>
      <w:r w:rsidDel="00000000" w:rsidR="00000000" w:rsidRPr="00000000">
        <w:rPr>
          <w:sz w:val="30"/>
          <w:szCs w:val="30"/>
          <w:rtl w:val="0"/>
        </w:rPr>
        <w:t xml:space="preserve"> Power supply circuit.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numPr>
          <w:ilvl w:val="0"/>
          <w:numId w:val="1"/>
        </w:numPr>
        <w:ind w:left="450" w:hanging="450"/>
      </w:pPr>
      <w:bookmarkStart w:colFirst="0" w:colLast="0" w:name="_c1vh85j2pk6d" w:id="4"/>
      <w:bookmarkEnd w:id="4"/>
      <w:r w:rsidDel="00000000" w:rsidR="00000000" w:rsidRPr="00000000">
        <w:rPr>
          <w:rtl w:val="0"/>
        </w:rPr>
        <w:t xml:space="preserve">Design the Circuit</w:t>
      </w:r>
    </w:p>
    <w:p w:rsidR="00000000" w:rsidDel="00000000" w:rsidP="00000000" w:rsidRDefault="00000000" w:rsidRPr="00000000" w14:paraId="0000000B">
      <w:pPr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 used Schotcky diodes that have a low forward bias voltage. There is one risk with this circuit. Each diode has a maximum breakdown voltage. This reverse breakdown voltage can cause </w:t>
      </w:r>
      <w:r w:rsidDel="00000000" w:rsidR="00000000" w:rsidRPr="00000000">
        <w:rPr>
          <w:b w:val="1"/>
          <w:sz w:val="30"/>
          <w:szCs w:val="30"/>
          <w:rtl w:val="0"/>
        </w:rPr>
        <w:t xml:space="preserve">high</w:t>
      </w:r>
      <w:r w:rsidDel="00000000" w:rsidR="00000000" w:rsidRPr="00000000">
        <w:rPr>
          <w:sz w:val="30"/>
          <w:szCs w:val="30"/>
          <w:rtl w:val="0"/>
        </w:rPr>
        <w:t xml:space="preserve"> current to flow from Vn to Vp. However, this voltage is usually no less than about 100 V. Tuhs you have nothing to worry about.</w:t>
      </w:r>
    </w:p>
    <w:p w:rsidR="00000000" w:rsidDel="00000000" w:rsidP="00000000" w:rsidRDefault="00000000" w:rsidRPr="00000000" w14:paraId="0000000D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ind w:left="0" w:firstLine="0"/>
        <w:jc w:val="center"/>
        <w:rPr/>
      </w:pPr>
      <w:bookmarkStart w:colFirst="0" w:colLast="0" w:name="_wy8dywo8aksa" w:id="5"/>
      <w:bookmarkEnd w:id="5"/>
      <w:r w:rsidDel="00000000" w:rsidR="00000000" w:rsidRPr="00000000">
        <w:rPr/>
        <w:drawing>
          <wp:inline distB="114300" distT="114300" distL="114300" distR="114300">
            <wp:extent cx="5059432" cy="3470252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59432" cy="34702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Figure 2:</w:t>
      </w:r>
      <w:r w:rsidDel="00000000" w:rsidR="00000000" w:rsidRPr="00000000">
        <w:rPr>
          <w:sz w:val="30"/>
          <w:szCs w:val="30"/>
          <w:rtl w:val="0"/>
        </w:rPr>
        <w:t xml:space="preserve"> Circuit design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numPr>
          <w:ilvl w:val="0"/>
          <w:numId w:val="1"/>
        </w:numPr>
        <w:ind w:left="450"/>
        <w:rPr>
          <w:sz w:val="40"/>
          <w:szCs w:val="40"/>
        </w:rPr>
      </w:pPr>
      <w:bookmarkStart w:colFirst="0" w:colLast="0" w:name="_lflxi2o6ug86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/>
      </w:pPr>
      <w:bookmarkStart w:colFirst="0" w:colLast="0" w:name="_jdkbdl9ld0uv" w:id="7"/>
      <w:bookmarkEnd w:id="7"/>
      <w:r w:rsidDel="00000000" w:rsidR="00000000" w:rsidRPr="00000000">
        <w:rPr>
          <w:rtl w:val="0"/>
        </w:rPr>
        <w:t xml:space="preserve">3. Simulations</w:t>
      </w:r>
    </w:p>
    <w:p w:rsidR="00000000" w:rsidDel="00000000" w:rsidP="00000000" w:rsidRDefault="00000000" w:rsidRPr="00000000" w14:paraId="00000014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PSpice simulations: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817429" cy="2275959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7429" cy="22759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Figure 3:</w:t>
      </w:r>
      <w:r w:rsidDel="00000000" w:rsidR="00000000" w:rsidRPr="00000000">
        <w:rPr>
          <w:sz w:val="30"/>
          <w:szCs w:val="30"/>
          <w:rtl w:val="0"/>
        </w:rPr>
        <w:t xml:space="preserve"> Circuit output was tested for a minimum frequency of 10 Hz.</w:t>
      </w:r>
    </w:p>
    <w:p w:rsidR="00000000" w:rsidDel="00000000" w:rsidP="00000000" w:rsidRDefault="00000000" w:rsidRPr="00000000" w14:paraId="00000019">
      <w:pPr>
        <w:pStyle w:val="Heading1"/>
        <w:rPr/>
      </w:pPr>
      <w:bookmarkStart w:colFirst="0" w:colLast="0" w:name="_d3gsbra82zbg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numPr>
          <w:ilvl w:val="0"/>
          <w:numId w:val="1"/>
        </w:numPr>
        <w:ind w:left="450" w:hanging="450"/>
        <w:rPr>
          <w:u w:val="none"/>
        </w:rPr>
      </w:pPr>
      <w:bookmarkStart w:colFirst="0" w:colLast="0" w:name="_ved3qu1d50d9" w:id="9"/>
      <w:bookmarkEnd w:id="9"/>
      <w:r w:rsidDel="00000000" w:rsidR="00000000" w:rsidRPr="00000000">
        <w:rPr>
          <w:rtl w:val="0"/>
        </w:rPr>
        <w:t xml:space="preserve">Make the Circuit and Testing</w:t>
      </w:r>
    </w:p>
    <w:p w:rsidR="00000000" w:rsidDel="00000000" w:rsidP="00000000" w:rsidRDefault="00000000" w:rsidRPr="00000000" w14:paraId="0000001B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Testing video is shown here:</w:t>
      </w:r>
    </w:p>
    <w:p w:rsidR="00000000" w:rsidDel="00000000" w:rsidP="00000000" w:rsidRDefault="00000000" w:rsidRPr="00000000" w14:paraId="0000001D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hyperlink r:id="rId9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https://www.youtube.com/watch?v=f0NyDAnF8LY</w:t>
        </w:r>
      </w:hyperlink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www.youtube.com/watch?v=f0NyDAnF8LY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